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4F" w:rsidRPr="004840DF" w:rsidRDefault="004840DF" w:rsidP="0040429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4840DF">
        <w:rPr>
          <w:rFonts w:ascii="Times New Roman" w:hAnsi="Times New Roman" w:cs="Times New Roman"/>
          <w:bCs/>
          <w:i/>
          <w:sz w:val="24"/>
          <w:szCs w:val="24"/>
        </w:rPr>
        <w:t>Межрайонная инспекция Федеральной налоговой службы  № 11 по Республике Татарстан</w:t>
      </w:r>
    </w:p>
    <w:p w:rsidR="004840DF" w:rsidRPr="00404292" w:rsidRDefault="004840DF" w:rsidP="00404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4F" w:rsidRPr="00404292" w:rsidRDefault="005C3639" w:rsidP="00404292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Информационное сообщение</w:t>
      </w:r>
    </w:p>
    <w:p w:rsidR="00404292" w:rsidRPr="00404292" w:rsidRDefault="005665A1" w:rsidP="0040429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01.01.2018 стартовала </w:t>
      </w:r>
      <w:r w:rsidR="00404292" w:rsidRPr="00404292">
        <w:rPr>
          <w:rFonts w:ascii="Times New Roman" w:hAnsi="Times New Roman" w:cs="Times New Roman"/>
          <w:b/>
          <w:sz w:val="28"/>
          <w:szCs w:val="28"/>
        </w:rPr>
        <w:t>Декларационная кампания по доходам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04292" w:rsidRPr="00404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80F6E" w:rsidRPr="00F80F6E" w:rsidRDefault="00F80F6E" w:rsidP="00F8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B1" w:rsidRPr="004D6BC8" w:rsidRDefault="00815B93" w:rsidP="00C87CEF">
      <w:pPr>
        <w:spacing w:after="0" w:line="240" w:lineRule="auto"/>
        <w:ind w:right="61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E0721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алоговыми органами 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>с 0</w:t>
      </w:r>
      <w:r w:rsidR="005665A1" w:rsidRPr="004D6BC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>.01.201</w:t>
      </w:r>
      <w:r w:rsidR="005665A1" w:rsidRPr="004D6BC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по 0</w:t>
      </w:r>
      <w:r w:rsidR="005665A1" w:rsidRPr="004D6BC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>.05.201</w:t>
      </w:r>
      <w:r w:rsidR="005665A1" w:rsidRPr="004D6BC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>про</w:t>
      </w:r>
      <w:r w:rsidR="00826AFC" w:rsidRPr="004D6BC8">
        <w:rPr>
          <w:rFonts w:ascii="Times New Roman" w:hAnsi="Times New Roman" w:cs="Times New Roman"/>
          <w:color w:val="000000"/>
          <w:sz w:val="26"/>
          <w:szCs w:val="26"/>
        </w:rPr>
        <w:t>водится Декларационная кампания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469B1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Отдельные категории граждан </w:t>
      </w:r>
      <w:r w:rsidR="00C41245" w:rsidRPr="004D6BC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обязаны</w:t>
      </w:r>
      <w:r w:rsidR="00C41245" w:rsidRPr="004D6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C41245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469B1" w:rsidRPr="004D6BC8">
        <w:rPr>
          <w:rFonts w:ascii="Times New Roman" w:hAnsi="Times New Roman" w:cs="Times New Roman"/>
          <w:color w:val="000000"/>
          <w:sz w:val="26"/>
          <w:szCs w:val="26"/>
        </w:rPr>
        <w:t>самостоятельно рассчитать сумму налога и подать в налоговый орган декларацию по налогу на доходы физических лиц (форма 3-НДФЛ).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Представить декларацию по форме 3-НДФЛ необходимо, если налогоплательщик в 2017 году: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- продал квартиру, которая была в собственности меньше минимального срока владения (менее 3-х лет, 5 лет - в отношении недвижимого имущества, приобретенного в собственность после 01.01.2016),  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продал иное имущество, в том числе машину, которая была в собственности менее 3-х лет,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продал ценные бумаги,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принимал ценные подарки не от близких родственников;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- выиграл в лотерею; 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сдавал имущество в аренду;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- или получал доход от зарубежных источников.</w:t>
      </w: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6BC8" w:rsidRPr="004D6BC8" w:rsidRDefault="004D6BC8" w:rsidP="004D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Более подробный перечень категорий граждан, обязанных представлять декларацию о доходах содержится в статье 228 Налогового Кодекса РФ, а также на официальном сайте ФНС России </w:t>
      </w:r>
      <w:hyperlink r:id="rId7" w:history="1">
        <w:r w:rsidRPr="004D6BC8">
          <w:rPr>
            <w:rFonts w:ascii="Times New Roman" w:hAnsi="Times New Roman" w:cs="Times New Roman"/>
            <w:color w:val="000000"/>
            <w:sz w:val="26"/>
            <w:szCs w:val="26"/>
          </w:rPr>
          <w:t>www.nalog.ru</w:t>
        </w:r>
      </w:hyperlink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в разделе «Доходы», который также позволяет налогоплательщикам получить информацию о порядке заполнения и подачи декларации.</w:t>
      </w:r>
    </w:p>
    <w:p w:rsidR="002B6ECE" w:rsidRPr="004D6BC8" w:rsidRDefault="002B6ECE" w:rsidP="00C87CE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646DF" w:rsidRPr="004D6BC8" w:rsidRDefault="004D6BC8" w:rsidP="00C87CE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4D6BC8">
        <w:rPr>
          <w:rFonts w:ascii="Times New Roman" w:hAnsi="Times New Roman" w:cs="Times New Roman"/>
          <w:sz w:val="26"/>
          <w:szCs w:val="26"/>
        </w:rPr>
        <w:t>Декларационная кампания 2018</w:t>
      </w:r>
      <w:r w:rsidR="008E7623" w:rsidRPr="004D6BC8">
        <w:rPr>
          <w:rFonts w:ascii="Times New Roman" w:hAnsi="Times New Roman" w:cs="Times New Roman"/>
          <w:sz w:val="26"/>
          <w:szCs w:val="26"/>
        </w:rPr>
        <w:t xml:space="preserve"> года имеет ряд </w:t>
      </w:r>
      <w:r w:rsidR="00F86C21" w:rsidRPr="004D6BC8">
        <w:rPr>
          <w:rFonts w:ascii="Times New Roman" w:hAnsi="Times New Roman" w:cs="Times New Roman"/>
          <w:sz w:val="26"/>
          <w:szCs w:val="26"/>
        </w:rPr>
        <w:t>особенностей,</w:t>
      </w:r>
      <w:r w:rsidR="008E7623" w:rsidRPr="004D6BC8">
        <w:rPr>
          <w:rFonts w:ascii="Times New Roman" w:hAnsi="Times New Roman" w:cs="Times New Roman"/>
          <w:sz w:val="26"/>
          <w:szCs w:val="26"/>
        </w:rPr>
        <w:t xml:space="preserve"> а именно:</w:t>
      </w:r>
    </w:p>
    <w:p w:rsidR="008E7623" w:rsidRPr="004D6BC8" w:rsidRDefault="008E7623" w:rsidP="00C87CE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Утверждена измененная форма налоговой декларации по налогу на доходы физических лиц, порядок ее заполнения и формат представления в электронной форме. Изменения действуют с 2018 года для декларирования доходов, полученных в 2017 году.</w:t>
      </w:r>
    </w:p>
    <w:p w:rsidR="008E7623" w:rsidRPr="004D6BC8" w:rsidRDefault="008E7623" w:rsidP="00C87CE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В обновленной форме 3-НДФЛ не нужно заполнять адрес на титульном листе, а при расчете имущественного налогового вычета достаточно указать кадастровый номер объекта.</w:t>
      </w:r>
    </w:p>
    <w:p w:rsidR="004B639E" w:rsidRPr="004D6BC8" w:rsidRDefault="008E7623" w:rsidP="00C87CE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Кроме того, с 2018 года можно получить еще один вид инвестиционного налогового вычета. Если по операциям, учитываемым на индивидуальном инвестиционном счете, получен доход и с него уплачен налог, то его можно получить обратно. Для этого в декларации листы "З", а также "И" дополнены соответствующими полями. </w:t>
      </w:r>
    </w:p>
    <w:p w:rsidR="008E7623" w:rsidRPr="004D6BC8" w:rsidRDefault="008E7623" w:rsidP="00C87CE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Кроме того, в декларации появилось отдельное поле для заявления нового социального вычета - за оплату независимой оценки своей квалификации. Закон об этом вступил в силу в 2017 году, соответственно, заявить вычет можно уже в 2018 году.</w:t>
      </w:r>
    </w:p>
    <w:p w:rsidR="008E7623" w:rsidRPr="004D6BC8" w:rsidRDefault="008E7623" w:rsidP="00C87C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Как и в прошлом году нет обязанности представлять декларацию </w:t>
      </w:r>
      <w:proofErr w:type="gramStart"/>
      <w:r w:rsidRPr="004D6BC8">
        <w:rPr>
          <w:rFonts w:ascii="Times New Roman" w:hAnsi="Times New Roman" w:cs="Times New Roman"/>
          <w:color w:val="000000"/>
          <w:sz w:val="26"/>
          <w:szCs w:val="26"/>
        </w:rPr>
        <w:t>3-НДФЛ</w:t>
      </w:r>
      <w:proofErr w:type="gramEnd"/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если в течение 2017 года не была удержана сумма НДФЛ налоговым агентом. Данная сумма налога будет уплачиваться налогоплательщиком - физическим лицом после получения налогового уведомления и квитанций, направляемых ему налоговым органом. Платежные документы будут формироваться на основании сведений о невозможности удержать налог и суммах налога, которые представлены   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налоговыми агентами за 2016 и 2017 гг. Налог при этом необходимо уплатить не позднее 3 декабря 2018 года.</w:t>
      </w:r>
    </w:p>
    <w:p w:rsidR="00E646DF" w:rsidRPr="004D6BC8" w:rsidRDefault="008E7623" w:rsidP="00C87CEF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Напоминаем, что физические лица, получившие доход от продажи недвижимого имущества, приобретённого после 1 января 2016 года, рассчитывают НДФЛ с учетом кадастровой стоимости объекта на 1 января года продажи. В Приложении к форме Декларации производится расчет дохода для целей налогообложения по каждому объекту недвижимого имущества. Если доход от продажи объекта недвижимого имущества меньше 70%  кадастровой стоимости этого объекта, то НДФЛ рассчитывается исходя из суммы кадастровой стоимости этого объекта, умноженной на коэффициент 0,7.</w:t>
      </w:r>
    </w:p>
    <w:p w:rsidR="00D12E06" w:rsidRPr="004D6BC8" w:rsidRDefault="00D12E06" w:rsidP="00C87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2E43" w:rsidRPr="004D6BC8" w:rsidRDefault="00166EA1" w:rsidP="00C87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62C42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редельный срок подачи декларации </w:t>
      </w:r>
      <w:r w:rsidR="00D5108C" w:rsidRPr="004D6BC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62C42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мая 201</w:t>
      </w:r>
      <w:r w:rsidR="00D5108C" w:rsidRPr="004D6BC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62C42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года для ряда физических лиц не распространяется. Эта категория физических лиц, имеющих право на имущественные и социальные налоговые вычеты. В таких случаях направить декларацию можно в любое время в течение года. Сроки подачи налоговой декларации в связи с получением налоговых вычетов, не установлены и ограничены лишь 3-мя годами. Кроме того, имущественные налоговые вычеты на покупку, строительство жилья, социальные налоговые вычеты на образование и лечение можно получить по месту работы через налогового агента (работодателя).</w:t>
      </w:r>
    </w:p>
    <w:p w:rsidR="008229FC" w:rsidRPr="004D6BC8" w:rsidRDefault="002C4696" w:rsidP="00C87CE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Для заполнения </w:t>
      </w:r>
      <w:r w:rsidR="000C2E43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и представления </w:t>
      </w: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налоговой декларации по доходам 2016 года наиболее удобно использовать </w:t>
      </w:r>
      <w:r w:rsidR="008A6D11" w:rsidRPr="004D6BC8">
        <w:rPr>
          <w:rFonts w:ascii="Times New Roman" w:hAnsi="Times New Roman" w:cs="Times New Roman"/>
          <w:color w:val="000000"/>
          <w:sz w:val="26"/>
          <w:szCs w:val="26"/>
        </w:rPr>
        <w:t>сервис</w:t>
      </w:r>
      <w:r w:rsidR="008229FC" w:rsidRPr="004D6B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A6D11" w:rsidRPr="004D6BC8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8229FC" w:rsidRPr="004D6BC8">
        <w:rPr>
          <w:rFonts w:ascii="Times New Roman" w:hAnsi="Times New Roman" w:cs="Times New Roman"/>
          <w:b/>
          <w:color w:val="000000"/>
          <w:sz w:val="26"/>
          <w:szCs w:val="26"/>
        </w:rPr>
        <w:t>Личный кабинет налогоплательщика для физических лиц</w:t>
      </w:r>
      <w:r w:rsidR="008A6D11" w:rsidRPr="004D6BC8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8229FC" w:rsidRPr="004D6B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сайте ФНС России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помощью сервиса доступно заполнение налоговой декларации по НДФЛ онлайн в интерактивном режиме. 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>Подписанная электронной подписью, декларация направляется в налоговый орган и становится доступной для отслеживания ее статуса.</w:t>
      </w:r>
    </w:p>
    <w:p w:rsidR="00672DE8" w:rsidRPr="004D6BC8" w:rsidRDefault="00672DE8" w:rsidP="00C87CEF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6BC8" w:rsidRDefault="00CA3D31" w:rsidP="00917A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>Дополнительно сообщаем, что в</w:t>
      </w:r>
      <w:r w:rsidR="00387EE6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о всех налоговых инспекциях </w:t>
      </w:r>
      <w:r w:rsidR="00387EE6" w:rsidRPr="004D6BC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пройдут Дни открытых дверей для физических лиц: 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D6BC8" w:rsidRPr="004D6BC8" w:rsidRDefault="004D6BC8" w:rsidP="004D6B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марта 2018 года с 09.00 до 20.00</w:t>
      </w:r>
    </w:p>
    <w:p w:rsidR="004D6BC8" w:rsidRPr="004D6BC8" w:rsidRDefault="004D6BC8" w:rsidP="004D6B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 марта 2018 года с 10.00 до 15.00</w:t>
      </w:r>
    </w:p>
    <w:p w:rsidR="004D6BC8" w:rsidRPr="004D6BC8" w:rsidRDefault="004D6BC8" w:rsidP="004D6B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апреля 2018 года с 09.00 до 20.00</w:t>
      </w:r>
    </w:p>
    <w:p w:rsidR="004D6BC8" w:rsidRDefault="004D6BC8" w:rsidP="004D6B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6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 апреля 2018 года с 09.00 до 20.00</w:t>
      </w:r>
    </w:p>
    <w:p w:rsidR="00885084" w:rsidRPr="004D6BC8" w:rsidRDefault="00387EE6" w:rsidP="004D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В эти дни 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 xml:space="preserve"> каждый гражданин сможет уточнить должен ли он подавать декларацию, получить консультацию о порядке ее заполнения,</w:t>
      </w:r>
      <w:r w:rsidR="008229FC" w:rsidRPr="004D6BC8">
        <w:rPr>
          <w:rFonts w:ascii="Times New Roman" w:hAnsi="Times New Roman" w:cs="Times New Roman"/>
          <w:sz w:val="26"/>
          <w:szCs w:val="26"/>
        </w:rPr>
        <w:t xml:space="preserve"> </w:t>
      </w:r>
      <w:r w:rsidR="008229FC" w:rsidRPr="004D6BC8">
        <w:rPr>
          <w:rFonts w:ascii="Times New Roman" w:hAnsi="Times New Roman" w:cs="Times New Roman"/>
          <w:color w:val="000000"/>
          <w:sz w:val="26"/>
          <w:szCs w:val="26"/>
        </w:rPr>
        <w:t>помощь в заполнении декларации с помощью программы либо через Личный кабинет, ознакомиться с электронными сервисами налоговой службы, получить информацию о наличии задолженности либо переплате, задать любые вопросы по налогообложению.</w:t>
      </w:r>
    </w:p>
    <w:p w:rsidR="004840DF" w:rsidRPr="004840DF" w:rsidRDefault="004840DF" w:rsidP="004840D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0DF">
        <w:rPr>
          <w:rFonts w:ascii="Times New Roman" w:hAnsi="Times New Roman" w:cs="Times New Roman"/>
          <w:b/>
          <w:color w:val="000000"/>
          <w:sz w:val="28"/>
          <w:szCs w:val="28"/>
        </w:rPr>
        <w:t>В целях создания налогоплательщикам условий для исполнения своей обязанности налоговые инспекции  ведут прием граждан ежедневно без перерывов на обед,</w:t>
      </w:r>
      <w:r w:rsidRPr="004840DF">
        <w:rPr>
          <w:rFonts w:ascii="Times New Roman" w:hAnsi="Times New Roman" w:cs="Times New Roman"/>
          <w:color w:val="000000"/>
          <w:sz w:val="28"/>
          <w:szCs w:val="28"/>
        </w:rPr>
        <w:t xml:space="preserve"> с понедельника по пятницу </w:t>
      </w:r>
      <w:r w:rsidRPr="004840D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840DF">
        <w:rPr>
          <w:rFonts w:ascii="Times New Roman" w:hAnsi="Times New Roman" w:cs="Times New Roman"/>
          <w:color w:val="000000"/>
          <w:sz w:val="28"/>
          <w:szCs w:val="28"/>
        </w:rPr>
        <w:t xml:space="preserve"> 8:00 до 17:00, каждый  вторник и четверг с 8:00 до 19:00. Вторая и четвёртая суббота к</w:t>
      </w:r>
      <w:r>
        <w:rPr>
          <w:rFonts w:ascii="Times New Roman" w:hAnsi="Times New Roman" w:cs="Times New Roman"/>
          <w:color w:val="000000"/>
          <w:sz w:val="28"/>
          <w:szCs w:val="28"/>
        </w:rPr>
        <w:t>аждого месяца - рабочие дни с 08:00 до 13</w:t>
      </w:r>
      <w:r w:rsidRPr="004840DF">
        <w:rPr>
          <w:rFonts w:ascii="Times New Roman" w:hAnsi="Times New Roman" w:cs="Times New Roman"/>
          <w:color w:val="000000"/>
          <w:sz w:val="28"/>
          <w:szCs w:val="28"/>
        </w:rPr>
        <w:t xml:space="preserve">:00. </w:t>
      </w:r>
    </w:p>
    <w:p w:rsidR="00771AD2" w:rsidRPr="004840DF" w:rsidRDefault="004840DF" w:rsidP="004840DF">
      <w:pPr>
        <w:ind w:firstLine="426"/>
        <w:jc w:val="both"/>
        <w:rPr>
          <w:rFonts w:ascii="Times New Roman" w:eastAsia="Calibri" w:hAnsi="Times New Roman" w:cs="Times New Roman"/>
          <w:b/>
          <w:color w:val="FFFFFF"/>
          <w:sz w:val="28"/>
          <w:szCs w:val="28"/>
        </w:rPr>
      </w:pPr>
      <w:r w:rsidRPr="004840DF">
        <w:rPr>
          <w:rFonts w:ascii="Times New Roman" w:hAnsi="Times New Roman" w:cs="Times New Roman"/>
          <w:color w:val="000000"/>
          <w:sz w:val="28"/>
          <w:szCs w:val="28"/>
        </w:rPr>
        <w:t>Получить устные консультации по налогообложению доходов физических лиц можно  по телефону Единого  Контакт центра 8-800-222-2-222.</w:t>
      </w:r>
      <w:r w:rsidRPr="004840DF">
        <w:rPr>
          <w:rFonts w:ascii="Times New Roman" w:eastAsia="Calibri" w:hAnsi="Times New Roman" w:cs="Times New Roman"/>
          <w:b/>
          <w:color w:val="FFFFFF"/>
          <w:sz w:val="28"/>
          <w:szCs w:val="28"/>
        </w:rPr>
        <w:t>ало</w:t>
      </w:r>
    </w:p>
    <w:sectPr w:rsidR="00771AD2" w:rsidRPr="004840DF" w:rsidSect="001871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0AD"/>
    <w:multiLevelType w:val="hybridMultilevel"/>
    <w:tmpl w:val="FE5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7EBA"/>
    <w:multiLevelType w:val="hybridMultilevel"/>
    <w:tmpl w:val="5634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139C"/>
    <w:multiLevelType w:val="multilevel"/>
    <w:tmpl w:val="114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23122"/>
    <w:multiLevelType w:val="multilevel"/>
    <w:tmpl w:val="1F7C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2"/>
    <w:rsid w:val="0000629D"/>
    <w:rsid w:val="000C2E43"/>
    <w:rsid w:val="000C6466"/>
    <w:rsid w:val="000D171A"/>
    <w:rsid w:val="001243EE"/>
    <w:rsid w:val="00166EA1"/>
    <w:rsid w:val="001871A9"/>
    <w:rsid w:val="001D1754"/>
    <w:rsid w:val="002179D2"/>
    <w:rsid w:val="00222551"/>
    <w:rsid w:val="00254147"/>
    <w:rsid w:val="002B6DFA"/>
    <w:rsid w:val="002B6ECE"/>
    <w:rsid w:val="002C4696"/>
    <w:rsid w:val="002E21AF"/>
    <w:rsid w:val="00387EE6"/>
    <w:rsid w:val="003902B4"/>
    <w:rsid w:val="00404292"/>
    <w:rsid w:val="004316FF"/>
    <w:rsid w:val="00434B81"/>
    <w:rsid w:val="00442A0E"/>
    <w:rsid w:val="004612B4"/>
    <w:rsid w:val="004665B1"/>
    <w:rsid w:val="00466E64"/>
    <w:rsid w:val="004840DF"/>
    <w:rsid w:val="00492B02"/>
    <w:rsid w:val="004B1D62"/>
    <w:rsid w:val="004B639E"/>
    <w:rsid w:val="004B7A74"/>
    <w:rsid w:val="004D6BC8"/>
    <w:rsid w:val="005067E8"/>
    <w:rsid w:val="005665A1"/>
    <w:rsid w:val="005C3639"/>
    <w:rsid w:val="005D256F"/>
    <w:rsid w:val="005F25BE"/>
    <w:rsid w:val="005F46C0"/>
    <w:rsid w:val="00641D52"/>
    <w:rsid w:val="006444DB"/>
    <w:rsid w:val="0064694C"/>
    <w:rsid w:val="00662AD3"/>
    <w:rsid w:val="00672DE8"/>
    <w:rsid w:val="007015B2"/>
    <w:rsid w:val="00702A34"/>
    <w:rsid w:val="00756592"/>
    <w:rsid w:val="007570A1"/>
    <w:rsid w:val="00771AD2"/>
    <w:rsid w:val="007C5710"/>
    <w:rsid w:val="00815B93"/>
    <w:rsid w:val="008229FC"/>
    <w:rsid w:val="00826AFC"/>
    <w:rsid w:val="008525AC"/>
    <w:rsid w:val="00885084"/>
    <w:rsid w:val="008A6D11"/>
    <w:rsid w:val="008A764F"/>
    <w:rsid w:val="008D3C5A"/>
    <w:rsid w:val="008E7623"/>
    <w:rsid w:val="00917AB3"/>
    <w:rsid w:val="00932D59"/>
    <w:rsid w:val="00996CA1"/>
    <w:rsid w:val="009B3337"/>
    <w:rsid w:val="009E32CC"/>
    <w:rsid w:val="00A5495B"/>
    <w:rsid w:val="00B444AC"/>
    <w:rsid w:val="00B62C42"/>
    <w:rsid w:val="00B72D3E"/>
    <w:rsid w:val="00BB590E"/>
    <w:rsid w:val="00BB6F93"/>
    <w:rsid w:val="00BC7FB6"/>
    <w:rsid w:val="00C31F57"/>
    <w:rsid w:val="00C41245"/>
    <w:rsid w:val="00C61C3D"/>
    <w:rsid w:val="00C84410"/>
    <w:rsid w:val="00C87CEF"/>
    <w:rsid w:val="00CA3D31"/>
    <w:rsid w:val="00CC1025"/>
    <w:rsid w:val="00CC19DC"/>
    <w:rsid w:val="00CC1CD2"/>
    <w:rsid w:val="00D12E06"/>
    <w:rsid w:val="00D163BB"/>
    <w:rsid w:val="00D469B1"/>
    <w:rsid w:val="00D5108C"/>
    <w:rsid w:val="00D81966"/>
    <w:rsid w:val="00DF4618"/>
    <w:rsid w:val="00E0721C"/>
    <w:rsid w:val="00E23B9E"/>
    <w:rsid w:val="00E646DF"/>
    <w:rsid w:val="00ED410E"/>
    <w:rsid w:val="00F31557"/>
    <w:rsid w:val="00F65773"/>
    <w:rsid w:val="00F80F6E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D19D-C7FE-43D3-9DF1-871317C9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Наталия Сергеевна</dc:creator>
  <cp:lastModifiedBy>Миннуллина Гульсем Зефировна</cp:lastModifiedBy>
  <cp:revision>2</cp:revision>
  <cp:lastPrinted>2018-02-05T07:34:00Z</cp:lastPrinted>
  <dcterms:created xsi:type="dcterms:W3CDTF">2018-03-13T05:18:00Z</dcterms:created>
  <dcterms:modified xsi:type="dcterms:W3CDTF">2018-03-13T05:18:00Z</dcterms:modified>
</cp:coreProperties>
</file>